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0C" w:rsidRPr="009D1204" w:rsidRDefault="00D7220C">
      <w:pPr>
        <w:pStyle w:val="ConsPlusNormal"/>
      </w:pPr>
      <w:r w:rsidRPr="009D1204">
        <w:t>Зарегистрировано в Минюсте России 15 мая 2015 г. N 37301</w:t>
      </w:r>
    </w:p>
    <w:p w:rsidR="00D7220C" w:rsidRPr="009D1204" w:rsidRDefault="00D722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20C" w:rsidRPr="009D1204" w:rsidRDefault="00D7220C">
      <w:pPr>
        <w:pStyle w:val="ConsPlusNormal"/>
        <w:jc w:val="center"/>
      </w:pPr>
    </w:p>
    <w:p w:rsidR="00D7220C" w:rsidRPr="009D1204" w:rsidRDefault="00D7220C">
      <w:pPr>
        <w:pStyle w:val="ConsPlusTitle"/>
        <w:jc w:val="center"/>
      </w:pPr>
      <w:r w:rsidRPr="009D1204">
        <w:t>ФЕДЕРАЛЬНАЯ СЛУЖБА ПО ЭКОЛОГИЧЕСКОМУ, ТЕХНОЛОГИЧЕСКОМУ</w:t>
      </w:r>
    </w:p>
    <w:p w:rsidR="00D7220C" w:rsidRPr="009D1204" w:rsidRDefault="00D7220C">
      <w:pPr>
        <w:pStyle w:val="ConsPlusTitle"/>
        <w:jc w:val="center"/>
      </w:pPr>
      <w:r w:rsidRPr="009D1204">
        <w:t>И АТОМНОМУ НАДЗОРУ</w:t>
      </w:r>
    </w:p>
    <w:p w:rsidR="00D7220C" w:rsidRPr="009D1204" w:rsidRDefault="00D7220C">
      <w:pPr>
        <w:pStyle w:val="ConsPlusTitle"/>
        <w:jc w:val="center"/>
      </w:pPr>
    </w:p>
    <w:p w:rsidR="00D7220C" w:rsidRPr="009D1204" w:rsidRDefault="00D7220C">
      <w:pPr>
        <w:pStyle w:val="ConsPlusTitle"/>
        <w:jc w:val="center"/>
      </w:pPr>
      <w:r w:rsidRPr="009D1204">
        <w:t>ПРИКАЗ</w:t>
      </w:r>
    </w:p>
    <w:p w:rsidR="00D7220C" w:rsidRPr="009D1204" w:rsidRDefault="00D7220C">
      <w:pPr>
        <w:pStyle w:val="ConsPlusTitle"/>
        <w:jc w:val="center"/>
      </w:pPr>
      <w:r w:rsidRPr="009D1204">
        <w:t>от 10 апреля 2015 г. N 143</w:t>
      </w:r>
    </w:p>
    <w:p w:rsidR="00D7220C" w:rsidRPr="009D1204" w:rsidRDefault="00D7220C">
      <w:pPr>
        <w:pStyle w:val="ConsPlusTitle"/>
        <w:jc w:val="center"/>
      </w:pPr>
    </w:p>
    <w:p w:rsidR="00D7220C" w:rsidRPr="009D1204" w:rsidRDefault="00D7220C">
      <w:pPr>
        <w:pStyle w:val="ConsPlusTitle"/>
        <w:jc w:val="center"/>
      </w:pPr>
      <w:r w:rsidRPr="009D1204">
        <w:t>ОБ УТВЕРЖДЕНИИ ПОЛОЖЕНИЯ</w:t>
      </w:r>
    </w:p>
    <w:p w:rsidR="00D7220C" w:rsidRPr="009D1204" w:rsidRDefault="00D7220C">
      <w:pPr>
        <w:pStyle w:val="ConsPlusTitle"/>
        <w:jc w:val="center"/>
      </w:pPr>
      <w:r w:rsidRPr="009D1204">
        <w:t>О КОМИССИИ ТЕРРИТОРИАЛЬНОГО ОРГАНА ФЕДЕРАЛЬНОЙ СЛУЖБЫ</w:t>
      </w:r>
    </w:p>
    <w:p w:rsidR="00D7220C" w:rsidRPr="009D1204" w:rsidRDefault="00D7220C">
      <w:pPr>
        <w:pStyle w:val="ConsPlusTitle"/>
        <w:jc w:val="center"/>
      </w:pPr>
      <w:r w:rsidRPr="009D1204">
        <w:t>ПО ЭКОЛОГИЧЕСКОМУ, ТЕХНОЛОГИЧЕСКОМУ И АТОМНОМУ НАДЗОРУ</w:t>
      </w:r>
    </w:p>
    <w:p w:rsidR="00D7220C" w:rsidRPr="009D1204" w:rsidRDefault="00D7220C">
      <w:pPr>
        <w:pStyle w:val="ConsPlusTitle"/>
        <w:jc w:val="center"/>
      </w:pPr>
      <w:r w:rsidRPr="009D1204">
        <w:t>ПО СОБЛЮДЕНИЮ ТРЕБОВАНИЙ К СЛУЖЕБНОМУ ПОВЕДЕНИЮ ФЕДЕРАЛЬНЫХ</w:t>
      </w:r>
    </w:p>
    <w:p w:rsidR="00D7220C" w:rsidRPr="009D1204" w:rsidRDefault="00D7220C">
      <w:pPr>
        <w:pStyle w:val="ConsPlusTitle"/>
        <w:jc w:val="center"/>
      </w:pPr>
      <w:r w:rsidRPr="009D1204">
        <w:t>ГОСУДАРСТВЕННЫХ ГРАЖДАНСКИХ СЛУЖАЩИХ И УРЕГУЛИРОВАНИЮ</w:t>
      </w:r>
    </w:p>
    <w:p w:rsidR="00D7220C" w:rsidRPr="009D1204" w:rsidRDefault="00D7220C">
      <w:pPr>
        <w:pStyle w:val="ConsPlusTitle"/>
        <w:jc w:val="center"/>
      </w:pPr>
      <w:r w:rsidRPr="009D1204">
        <w:t>КОНФЛИКТА ИНТЕРЕСОВ</w:t>
      </w:r>
    </w:p>
    <w:p w:rsidR="00056DA6" w:rsidRPr="009D1204" w:rsidRDefault="00056DA6" w:rsidP="00056DA6">
      <w:pPr>
        <w:pStyle w:val="ConsPlusNormal"/>
        <w:jc w:val="center"/>
      </w:pPr>
      <w:r w:rsidRPr="009D1204">
        <w:t xml:space="preserve"> </w:t>
      </w:r>
      <w:r w:rsidRPr="009D1204">
        <w:t xml:space="preserve">(в ред. </w:t>
      </w:r>
      <w:hyperlink r:id="rId4" w:history="1">
        <w:r w:rsidRPr="009D1204">
          <w:t>Приказа</w:t>
        </w:r>
      </w:hyperlink>
      <w:r w:rsidRPr="009D1204">
        <w:t xml:space="preserve"> </w:t>
      </w:r>
      <w:proofErr w:type="spellStart"/>
      <w:r w:rsidRPr="009D1204">
        <w:t>Ростехнадзора</w:t>
      </w:r>
      <w:proofErr w:type="spellEnd"/>
      <w:r w:rsidRPr="009D1204">
        <w:t xml:space="preserve"> от </w:t>
      </w:r>
      <w:r>
        <w:t>28</w:t>
      </w:r>
      <w:r w:rsidRPr="009D1204">
        <w:t>.</w:t>
      </w:r>
      <w:r>
        <w:t>11</w:t>
      </w:r>
      <w:r w:rsidRPr="009D1204">
        <w:t>.201</w:t>
      </w:r>
      <w:r>
        <w:t>7</w:t>
      </w:r>
      <w:r w:rsidRPr="009D1204">
        <w:t xml:space="preserve"> N </w:t>
      </w:r>
      <w:r>
        <w:t>508</w:t>
      </w:r>
      <w:r w:rsidRPr="009D1204">
        <w:t>)</w:t>
      </w:r>
    </w:p>
    <w:p w:rsidR="00D7220C" w:rsidRPr="009D1204" w:rsidRDefault="00D7220C">
      <w:pPr>
        <w:pStyle w:val="ConsPlusNormal"/>
        <w:jc w:val="center"/>
      </w:pP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В соответствии с Федеральным </w:t>
      </w:r>
      <w:hyperlink r:id="rId5" w:history="1">
        <w:r w:rsidRPr="009D1204">
          <w:t>законом</w:t>
        </w:r>
      </w:hyperlink>
      <w:r w:rsidRPr="009D1204"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704, N 49, ст. 6413, N 51, ст. 6810; 2011, N 1, ст. 31; N 27, ст. 3866;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N 14, ст. 2008), Федеральным </w:t>
      </w:r>
      <w:hyperlink r:id="rId6" w:history="1">
        <w:r w:rsidRPr="009D1204">
          <w:t>законом</w:t>
        </w:r>
      </w:hyperlink>
      <w:r w:rsidRPr="009D1204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указами Президента Российской Федерации от 1 июля 2010 г. </w:t>
      </w:r>
      <w:hyperlink r:id="rId7" w:history="1">
        <w:r w:rsidRPr="009D1204">
          <w:t>N 821</w:t>
        </w:r>
      </w:hyperlink>
      <w:r w:rsidRPr="009D1204"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от 2 апреля 2013 г. </w:t>
      </w:r>
      <w:hyperlink r:id="rId8" w:history="1">
        <w:r w:rsidRPr="009D1204">
          <w:t>N 309</w:t>
        </w:r>
      </w:hyperlink>
      <w:r w:rsidRPr="009D1204"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 приказываю: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1. Утвердить </w:t>
      </w:r>
      <w:hyperlink w:anchor="P37" w:history="1">
        <w:r w:rsidRPr="009D1204">
          <w:t>Положение</w:t>
        </w:r>
      </w:hyperlink>
      <w:r w:rsidRPr="009D1204">
        <w:t xml:space="preserve">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согласно приложению к настоящему приказу.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2. Признать утратившим силу </w:t>
      </w:r>
      <w:hyperlink r:id="rId9" w:history="1">
        <w:r w:rsidRPr="009D1204">
          <w:t>приказ</w:t>
        </w:r>
      </w:hyperlink>
      <w:r w:rsidRPr="009D1204">
        <w:t xml:space="preserve"> Федеральной службы по экологическому, технологическому и атомному надзору от 25 февраля 2011 г. N 85 "Об утверждении Порядка формирования и деятельности Комиссии территориальных органов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 апреля 2011 г., регистрационный N 20381, Бюллетень нормативных актов федеральных органов исполнительной власти, 2011, N 20).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3. Контроль за исполнением настоящего приказа возложить на заместителя руководителя В.В. </w:t>
      </w:r>
      <w:proofErr w:type="spellStart"/>
      <w:r w:rsidRPr="009D1204">
        <w:t>Козивкина</w:t>
      </w:r>
      <w:proofErr w:type="spellEnd"/>
      <w:r w:rsidRPr="009D1204">
        <w:t>.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 w:rsidP="009D1204">
      <w:pPr>
        <w:pStyle w:val="ConsPlusNormal"/>
      </w:pPr>
      <w:r w:rsidRPr="009D1204">
        <w:t>Руководитель</w:t>
      </w:r>
      <w:r w:rsidR="009D1204" w:rsidRPr="009D1204">
        <w:t xml:space="preserve">                                                                                                                                         </w:t>
      </w:r>
      <w:r w:rsidRPr="009D1204">
        <w:t>А.В.АЛЕШИН</w:t>
      </w:r>
    </w:p>
    <w:p w:rsidR="00D7220C" w:rsidRPr="009D1204" w:rsidRDefault="00D7220C">
      <w:pPr>
        <w:pStyle w:val="ConsPlusNormal"/>
        <w:jc w:val="right"/>
      </w:pPr>
      <w:r w:rsidRPr="009D1204">
        <w:t>Утверждено</w:t>
      </w:r>
    </w:p>
    <w:p w:rsidR="00D7220C" w:rsidRPr="009D1204" w:rsidRDefault="00D7220C">
      <w:pPr>
        <w:pStyle w:val="ConsPlusNormal"/>
        <w:jc w:val="right"/>
      </w:pPr>
      <w:r w:rsidRPr="009D1204">
        <w:lastRenderedPageBreak/>
        <w:t>приказом Федеральной службы</w:t>
      </w:r>
    </w:p>
    <w:p w:rsidR="00D7220C" w:rsidRPr="009D1204" w:rsidRDefault="00D7220C">
      <w:pPr>
        <w:pStyle w:val="ConsPlusNormal"/>
        <w:jc w:val="right"/>
      </w:pPr>
      <w:r w:rsidRPr="009D1204">
        <w:t>по экологическому, технологическому</w:t>
      </w:r>
    </w:p>
    <w:p w:rsidR="00D7220C" w:rsidRPr="009D1204" w:rsidRDefault="00D7220C">
      <w:pPr>
        <w:pStyle w:val="ConsPlusNormal"/>
        <w:jc w:val="right"/>
      </w:pPr>
      <w:r w:rsidRPr="009D1204">
        <w:t>и атомному надзору</w:t>
      </w:r>
    </w:p>
    <w:p w:rsidR="00D7220C" w:rsidRPr="009D1204" w:rsidRDefault="00D7220C">
      <w:pPr>
        <w:pStyle w:val="ConsPlusNormal"/>
        <w:jc w:val="right"/>
      </w:pPr>
      <w:r w:rsidRPr="009D1204">
        <w:t>от 10 апреля 2015 г. N 143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Title"/>
        <w:jc w:val="center"/>
      </w:pPr>
      <w:bookmarkStart w:id="0" w:name="P37"/>
      <w:bookmarkEnd w:id="0"/>
      <w:r w:rsidRPr="009D1204">
        <w:t>ПОЛОЖЕНИЕ</w:t>
      </w:r>
    </w:p>
    <w:p w:rsidR="00D7220C" w:rsidRPr="009D1204" w:rsidRDefault="00D7220C">
      <w:pPr>
        <w:pStyle w:val="ConsPlusTitle"/>
        <w:jc w:val="center"/>
      </w:pPr>
      <w:r w:rsidRPr="009D1204">
        <w:t>О КОМИССИИ ТЕРРИТОРИАЛЬНОГО ОРГАНА ФЕДЕРАЛЬНОЙ СЛУЖБЫ</w:t>
      </w:r>
    </w:p>
    <w:p w:rsidR="00D7220C" w:rsidRPr="009D1204" w:rsidRDefault="00D7220C">
      <w:pPr>
        <w:pStyle w:val="ConsPlusTitle"/>
        <w:jc w:val="center"/>
      </w:pPr>
      <w:r w:rsidRPr="009D1204">
        <w:t>ПО ЭКОЛОГИЧЕСКОМУ, ТЕХНОЛОГИЧЕСКОМУ И АТОМНОМУ НАДЗОРУ</w:t>
      </w:r>
    </w:p>
    <w:p w:rsidR="00D7220C" w:rsidRPr="009D1204" w:rsidRDefault="00D7220C">
      <w:pPr>
        <w:pStyle w:val="ConsPlusTitle"/>
        <w:jc w:val="center"/>
      </w:pPr>
      <w:r w:rsidRPr="009D1204">
        <w:t>ПО СОБЛЮДЕНИЮ ТРЕБОВАНИЙ К СЛУЖЕБНОМУ ПОВЕДЕНИЮ ФЕДЕРАЛЬНЫХ</w:t>
      </w:r>
    </w:p>
    <w:p w:rsidR="00D7220C" w:rsidRPr="009D1204" w:rsidRDefault="00D7220C">
      <w:pPr>
        <w:pStyle w:val="ConsPlusTitle"/>
        <w:jc w:val="center"/>
      </w:pPr>
      <w:r w:rsidRPr="009D1204">
        <w:t>ГОСУДАРСТВЕННЫХ ГРАЖДАНСКИХ СЛУЖАЩИХ И УРЕГУЛИРОВАНИЮ</w:t>
      </w:r>
    </w:p>
    <w:p w:rsidR="00D7220C" w:rsidRPr="009D1204" w:rsidRDefault="00D7220C">
      <w:pPr>
        <w:pStyle w:val="ConsPlusTitle"/>
        <w:jc w:val="center"/>
      </w:pPr>
      <w:r w:rsidRPr="009D1204">
        <w:t>КОНФЛИКТА ИНТЕРЕСОВ</w:t>
      </w:r>
    </w:p>
    <w:p w:rsidR="00056DA6" w:rsidRPr="009D1204" w:rsidRDefault="00056DA6" w:rsidP="00056DA6">
      <w:pPr>
        <w:pStyle w:val="ConsPlusNormal"/>
        <w:jc w:val="center"/>
      </w:pPr>
      <w:r w:rsidRPr="009D1204">
        <w:t xml:space="preserve"> </w:t>
      </w:r>
      <w:r w:rsidRPr="009D1204">
        <w:t xml:space="preserve">(в ред. </w:t>
      </w:r>
      <w:hyperlink r:id="rId10" w:history="1">
        <w:r w:rsidRPr="009D1204">
          <w:t>Приказа</w:t>
        </w:r>
      </w:hyperlink>
      <w:r w:rsidRPr="009D1204">
        <w:t xml:space="preserve"> </w:t>
      </w:r>
      <w:proofErr w:type="spellStart"/>
      <w:r w:rsidRPr="009D1204">
        <w:t>Ростехнадзора</w:t>
      </w:r>
      <w:proofErr w:type="spellEnd"/>
      <w:r w:rsidRPr="009D1204">
        <w:t xml:space="preserve"> от </w:t>
      </w:r>
      <w:r>
        <w:t>28</w:t>
      </w:r>
      <w:r w:rsidRPr="009D1204">
        <w:t>.</w:t>
      </w:r>
      <w:r>
        <w:t>11</w:t>
      </w:r>
      <w:r w:rsidRPr="009D1204">
        <w:t>.201</w:t>
      </w:r>
      <w:r>
        <w:t>7</w:t>
      </w:r>
      <w:r w:rsidRPr="009D1204">
        <w:t xml:space="preserve"> N </w:t>
      </w:r>
      <w:r>
        <w:t>508</w:t>
      </w:r>
      <w:r w:rsidRPr="009D1204">
        <w:t>)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Normal"/>
        <w:ind w:firstLine="540"/>
        <w:jc w:val="both"/>
      </w:pPr>
      <w:r w:rsidRPr="009D1204">
        <w:t>1. Настоящим положением определяется порядок формирования и деятельности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2. Комиссия в своей деятельности руководствуется </w:t>
      </w:r>
      <w:hyperlink r:id="rId11" w:history="1">
        <w:r w:rsidRPr="009D1204">
          <w:t>Конституцией</w:t>
        </w:r>
      </w:hyperlink>
      <w:r w:rsidRPr="009D1204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3. Основной задачей Комиссии является содействие территориальному органу Ростехнадзора: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в обеспечении соблюдения федеральными государственными служащими территориального органа Ростехнадзора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9D1204">
          <w:t>законом</w:t>
        </w:r>
      </w:hyperlink>
      <w:r w:rsidRPr="009D1204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в осуществлении мер по предупреждению коррупции.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территориальном органе Ростехнадзора (за исключением руководителя и заместителя руководителя территориального органа Ростехнадзора).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5. Персональный состав Комиссии утверждается приказом руководителя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В состав Комиссии входят председатель Комиссии, его заместитель, назначаемый руководителем территориального органа Ростехнадзора из числа членов Комиссии, замещающих должности государственной службы в территориальном органе Ростехнадзора,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6. В состав Комиссии входят: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заместитель руководителя территориального органа Ростехнадзора (председатель Комиссии), начальник структурного подразделения (должностное лицо) по профилактике коррупционных и иных правонарушений территориального органа Ростехнадзора (секретарь Комиссии), государственные служащие из числа работников кадрового и юридического подразделений территориального органа Ростехнадзора, а также иных структурных подразделений территориального органа Ростехнадзора по решению руководителя территориального органа Ростехнадзора;</w:t>
      </w:r>
    </w:p>
    <w:p w:rsidR="00D7220C" w:rsidRPr="009D1204" w:rsidRDefault="00D7220C">
      <w:pPr>
        <w:pStyle w:val="ConsPlusNormal"/>
        <w:ind w:firstLine="540"/>
        <w:jc w:val="both"/>
      </w:pPr>
      <w:bookmarkStart w:id="1" w:name="P56"/>
      <w:bookmarkEnd w:id="1"/>
      <w:r w:rsidRPr="009D1204">
        <w:t xml:space="preserve">б) представитель (представители) научных организаций и образовательных учреждений </w:t>
      </w:r>
      <w:r w:rsidRPr="009D1204">
        <w:lastRenderedPageBreak/>
        <w:t>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7220C" w:rsidRPr="009D1204" w:rsidRDefault="00D7220C">
      <w:pPr>
        <w:pStyle w:val="ConsPlusNormal"/>
        <w:ind w:firstLine="540"/>
        <w:jc w:val="both"/>
      </w:pPr>
      <w:bookmarkStart w:id="2" w:name="P57"/>
      <w:bookmarkEnd w:id="2"/>
      <w:r w:rsidRPr="009D1204">
        <w:t>7. Руководитель территориального органа Ростехнадзора может принять решение о включении в состав Комиссии: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представителя общественной организации ветеранов территориального органа Ростехнадзора;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представителя профсоюзной организации, действующей в территориальном органе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8. Лица, указанные в </w:t>
      </w:r>
      <w:hyperlink w:anchor="P56" w:history="1">
        <w:r w:rsidRPr="009D1204">
          <w:t>подпункте "б" пункта 6</w:t>
        </w:r>
      </w:hyperlink>
      <w:r w:rsidRPr="009D1204">
        <w:t xml:space="preserve"> и в </w:t>
      </w:r>
      <w:hyperlink w:anchor="P57" w:history="1">
        <w:r w:rsidRPr="009D1204">
          <w:t>пункте 7</w:t>
        </w:r>
      </w:hyperlink>
      <w:r w:rsidRPr="009D1204"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территориального органа Ростехнадзора, с профсоюзной организацией, действующей в установленном порядке, на основании запроса руководителя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9. Число членов Комиссии, не замещающих должности государственной службы в территориальном органе Ростехнадзора, должно составлять не менее одной четверти от общего числа членов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11. В заседаниях Комиссии с правом совещательного голоса участвуют: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территориальном органе Ростехнадзора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7220C" w:rsidRPr="009D1204" w:rsidRDefault="00D7220C">
      <w:pPr>
        <w:pStyle w:val="ConsPlusNormal"/>
        <w:ind w:firstLine="540"/>
        <w:jc w:val="both"/>
      </w:pPr>
      <w:bookmarkStart w:id="3" w:name="P65"/>
      <w:bookmarkEnd w:id="3"/>
      <w:r w:rsidRPr="009D1204">
        <w:t>б) другие государственные служащие, замещающие должности государственной службы в территориальном органе Ростехнадзора;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Ростехнадзора, недопустимо.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220C" w:rsidRPr="009D1204" w:rsidRDefault="00D7220C">
      <w:pPr>
        <w:pStyle w:val="ConsPlusNormal"/>
        <w:ind w:firstLine="540"/>
        <w:jc w:val="both"/>
      </w:pPr>
      <w:bookmarkStart w:id="4" w:name="P68"/>
      <w:bookmarkEnd w:id="4"/>
      <w:r w:rsidRPr="009D1204">
        <w:t>14. Основаниями для проведения заседания Комиссии являются:</w:t>
      </w:r>
    </w:p>
    <w:p w:rsidR="00D7220C" w:rsidRPr="009D1204" w:rsidRDefault="00D7220C">
      <w:pPr>
        <w:pStyle w:val="ConsPlusNormal"/>
        <w:ind w:firstLine="540"/>
        <w:jc w:val="both"/>
      </w:pPr>
      <w:bookmarkStart w:id="5" w:name="P69"/>
      <w:bookmarkEnd w:id="5"/>
      <w:r w:rsidRPr="009D1204">
        <w:t xml:space="preserve">а) представление руководителем территориального органа Ростехнадзора в соответствии с </w:t>
      </w:r>
      <w:hyperlink r:id="rId13" w:history="1">
        <w:r w:rsidRPr="009D1204">
          <w:t>пунктом 31</w:t>
        </w:r>
      </w:hyperlink>
      <w:r w:rsidRPr="009D1204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</w:t>
      </w:r>
      <w:r w:rsidRPr="009D1204">
        <w:lastRenderedPageBreak/>
        <w:t>1506), материалов проверки, свидетельствующих:</w:t>
      </w:r>
    </w:p>
    <w:p w:rsidR="00D7220C" w:rsidRPr="009D1204" w:rsidRDefault="00D7220C">
      <w:pPr>
        <w:pStyle w:val="ConsPlusNormal"/>
        <w:ind w:firstLine="540"/>
        <w:jc w:val="both"/>
      </w:pPr>
      <w:bookmarkStart w:id="6" w:name="P70"/>
      <w:bookmarkEnd w:id="6"/>
      <w:r w:rsidRPr="009D1204">
        <w:t xml:space="preserve">о представлении государственным служащим недостоверных или неполных сведений, предусмотренных </w:t>
      </w:r>
      <w:hyperlink r:id="rId14" w:history="1">
        <w:r w:rsidRPr="009D1204">
          <w:t>подпунктом "а" пункта 1</w:t>
        </w:r>
      </w:hyperlink>
      <w:r w:rsidRPr="009D1204">
        <w:t xml:space="preserve"> названного Положения;</w:t>
      </w:r>
    </w:p>
    <w:p w:rsidR="00D7220C" w:rsidRPr="009D1204" w:rsidRDefault="00D7220C">
      <w:pPr>
        <w:pStyle w:val="ConsPlusNormal"/>
        <w:ind w:firstLine="540"/>
        <w:jc w:val="both"/>
      </w:pPr>
      <w:bookmarkStart w:id="7" w:name="P71"/>
      <w:bookmarkEnd w:id="7"/>
      <w:r w:rsidRPr="009D1204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7220C" w:rsidRPr="009D1204" w:rsidRDefault="00D7220C">
      <w:pPr>
        <w:pStyle w:val="ConsPlusNormal"/>
        <w:ind w:firstLine="540"/>
        <w:jc w:val="both"/>
      </w:pPr>
      <w:bookmarkStart w:id="8" w:name="P72"/>
      <w:bookmarkEnd w:id="8"/>
      <w:r w:rsidRPr="009D1204">
        <w:t>б) поступившее в структурное подразделение (должностному лицу) по профилактике коррупционных и иных правонарушений территориального органа Ростехнадзора:</w:t>
      </w:r>
    </w:p>
    <w:p w:rsidR="00D7220C" w:rsidRPr="009D1204" w:rsidRDefault="00D7220C">
      <w:pPr>
        <w:pStyle w:val="ConsPlusNormal"/>
        <w:ind w:firstLine="540"/>
        <w:jc w:val="both"/>
      </w:pPr>
      <w:bookmarkStart w:id="9" w:name="P73"/>
      <w:bookmarkEnd w:id="9"/>
      <w:r w:rsidRPr="009D1204">
        <w:t>обращение гражданина, замещавшего в территориальном органе Ростехнадзора должность государственной службы, осуществление полномочий по которой влекло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7220C" w:rsidRPr="009D1204" w:rsidRDefault="00D7220C">
      <w:pPr>
        <w:pStyle w:val="ConsPlusNormal"/>
        <w:ind w:firstLine="540"/>
        <w:jc w:val="both"/>
      </w:pPr>
      <w:bookmarkStart w:id="10" w:name="P74"/>
      <w:bookmarkEnd w:id="10"/>
      <w:r w:rsidRPr="009D1204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220C" w:rsidRPr="009D1204" w:rsidRDefault="00D7220C">
      <w:pPr>
        <w:pStyle w:val="ConsPlusNormal"/>
        <w:ind w:firstLine="540"/>
        <w:jc w:val="both"/>
      </w:pPr>
      <w:bookmarkStart w:id="11" w:name="P75"/>
      <w:bookmarkEnd w:id="11"/>
      <w:r w:rsidRPr="009D1204">
        <w:t xml:space="preserve">заявление государственного служащего о невозможности выполнить требования Федерального </w:t>
      </w:r>
      <w:hyperlink r:id="rId15" w:history="1">
        <w:r w:rsidRPr="009D1204">
          <w:t>закона</w:t>
        </w:r>
      </w:hyperlink>
      <w:r w:rsidRPr="009D1204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220C" w:rsidRPr="009D1204" w:rsidRDefault="00D7220C">
      <w:pPr>
        <w:pStyle w:val="ConsPlusNormal"/>
        <w:ind w:firstLine="540"/>
        <w:jc w:val="both"/>
      </w:pPr>
      <w:bookmarkStart w:id="12" w:name="P76"/>
      <w:bookmarkEnd w:id="12"/>
      <w:r w:rsidRPr="009D1204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220C" w:rsidRPr="009D1204" w:rsidRDefault="00D7220C">
      <w:pPr>
        <w:pStyle w:val="ConsPlusNormal"/>
        <w:jc w:val="both"/>
      </w:pPr>
      <w:r w:rsidRPr="009D1204">
        <w:t xml:space="preserve">(абзац введен </w:t>
      </w:r>
      <w:hyperlink r:id="rId16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bookmarkStart w:id="13" w:name="P78"/>
      <w:bookmarkEnd w:id="13"/>
      <w:r w:rsidRPr="009D1204">
        <w:t>в) представление руководителя территориального органа Ростехнадзора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Ростехнадзора мер по предупреждению коррупции;</w:t>
      </w:r>
    </w:p>
    <w:p w:rsidR="00D7220C" w:rsidRPr="009D1204" w:rsidRDefault="00D7220C">
      <w:pPr>
        <w:pStyle w:val="ConsPlusNormal"/>
        <w:ind w:firstLine="540"/>
        <w:jc w:val="both"/>
      </w:pPr>
      <w:bookmarkStart w:id="14" w:name="P79"/>
      <w:bookmarkEnd w:id="14"/>
      <w:r w:rsidRPr="009D1204">
        <w:t xml:space="preserve">г) представление руководителем территориального органа Ростехнадзора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7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от 3 декабря 2012 г. N 230-ФЗ);</w:t>
      </w:r>
    </w:p>
    <w:p w:rsidR="00D7220C" w:rsidRPr="009D1204" w:rsidRDefault="00D7220C">
      <w:pPr>
        <w:pStyle w:val="ConsPlusNormal"/>
        <w:ind w:firstLine="540"/>
        <w:jc w:val="both"/>
      </w:pPr>
      <w:bookmarkStart w:id="15" w:name="P80"/>
      <w:bookmarkEnd w:id="15"/>
      <w:r w:rsidRPr="009D1204">
        <w:t xml:space="preserve">д) поступившее в соответствии с </w:t>
      </w:r>
      <w:hyperlink r:id="rId18" w:history="1">
        <w:r w:rsidRPr="009D1204">
          <w:t>частью 4 статьи 12</w:t>
        </w:r>
      </w:hyperlink>
      <w:r w:rsidRPr="009D1204">
        <w:t xml:space="preserve"> Федерального закона от 25 декабря 2008 г. N 273-ФЗ и </w:t>
      </w:r>
      <w:hyperlink r:id="rId19" w:history="1">
        <w:r w:rsidRPr="009D1204">
          <w:t>статьей 64.1</w:t>
        </w:r>
      </w:hyperlink>
      <w:r w:rsidRPr="009D1204">
        <w:t xml:space="preserve"> Трудового кодекса Российской Федерации в территориальный орган Ростехнадзора уведомление коммерческой или некоммерческой организации о заключении с гражданином, замещавшим должность государственной службы в территориальном органе Ростехнадзора,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территориальном органе Ростехнадзора, при условии, что указанному гражданину Комиссией ранее было отказано </w:t>
      </w:r>
      <w:r w:rsidRPr="009D1204">
        <w:lastRenderedPageBreak/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16. Обращение, указанное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подается гражданином, замещавшим должность государственной службы в территориальном органе Ростехнадзора, в структурное подразделение (должностному лицу) по профилактике коррупционных и иных правонарушений территориального органа Ростехнадзора.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(должностным лицом) по профилактике коррупционных и иных правонарушений территориального органа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9D1204">
          <w:t>статьи 12</w:t>
        </w:r>
      </w:hyperlink>
      <w:r w:rsidRPr="009D1204">
        <w:t xml:space="preserve"> Федерального закона от 25 декабря 2008 г. N 273-ФЗ.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21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17. Обращение, указанное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18. Уведомление, указанное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органе Ростехнадзора, требований </w:t>
      </w:r>
      <w:hyperlink r:id="rId22" w:history="1">
        <w:r w:rsidRPr="009D1204">
          <w:t>статьи 12</w:t>
        </w:r>
      </w:hyperlink>
      <w:r w:rsidRPr="009D1204">
        <w:t xml:space="preserve"> Федерального закона от 25 декабря 2008 г. N 273-ФЗ.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23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18.1. Уведомление, указанное в </w:t>
      </w:r>
      <w:hyperlink w:anchor="P76" w:history="1">
        <w:r w:rsidRPr="009D1204">
          <w:t>абзаце пятом подпункта "б" пункта 14</w:t>
        </w:r>
      </w:hyperlink>
      <w:r w:rsidRPr="009D1204"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по результатам рассмотрения уведомления.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18.1 введен </w:t>
      </w:r>
      <w:hyperlink r:id="rId24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18.2. При подготовке мотивированного заключения по результатам рассмотрения обращения,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или уведомлений, указанных в </w:t>
      </w:r>
      <w:hyperlink w:anchor="P76" w:history="1">
        <w:r w:rsidRPr="009D1204">
          <w:t>абзаце пятом подпункта "б"</w:t>
        </w:r>
      </w:hyperlink>
      <w:r w:rsidRPr="009D1204">
        <w:t xml:space="preserve"> и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должностные лица структурного подразделения (должностное лицо) по профилактике коррупционных и иных правонарушений территориального органа Ростехнадзора имеют (имеет)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территориального органа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9D1204"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7220C" w:rsidRDefault="00D7220C">
      <w:pPr>
        <w:pStyle w:val="ConsPlusNormal"/>
        <w:jc w:val="both"/>
      </w:pPr>
      <w:r w:rsidRPr="009D1204">
        <w:t xml:space="preserve">(п. 18.2 введен </w:t>
      </w:r>
      <w:hyperlink r:id="rId25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056DA6" w:rsidRDefault="00056DA6" w:rsidP="00056DA6">
      <w:pPr>
        <w:pStyle w:val="ConsPlusNormal"/>
        <w:ind w:firstLine="539"/>
        <w:jc w:val="both"/>
      </w:pPr>
      <w:r>
        <w:t>18.3. Мотивированные заключения, предусмотренные пунктами 18, 18.1, 18.2 настоящего Положения, должны содержать</w:t>
      </w:r>
      <w:r w:rsidRPr="00C61C7E">
        <w:t>:</w:t>
      </w:r>
    </w:p>
    <w:p w:rsidR="00056DA6" w:rsidRDefault="00056DA6" w:rsidP="00056DA6">
      <w:pPr>
        <w:pStyle w:val="ConsPlusNormal"/>
        <w:ind w:firstLine="709"/>
        <w:jc w:val="both"/>
      </w:pPr>
      <w:r>
        <w:t xml:space="preserve">а) информацию, изложенную в обращениях или уведомлениях, указанных в абзацах втором и пятом подпункта </w:t>
      </w:r>
      <w:r w:rsidRPr="00C571D2">
        <w:t>"б"</w:t>
      </w:r>
      <w:r>
        <w:t xml:space="preserve"> и подпункта </w:t>
      </w:r>
      <w:r w:rsidRPr="00C571D2">
        <w:t>"д"</w:t>
      </w:r>
      <w:r>
        <w:t xml:space="preserve"> </w:t>
      </w:r>
      <w:r w:rsidRPr="00C571D2">
        <w:t>пункта 14</w:t>
      </w:r>
      <w:r>
        <w:t xml:space="preserve"> настоящего Положения</w:t>
      </w:r>
      <w:r w:rsidRPr="00C571D2">
        <w:t>;</w:t>
      </w:r>
    </w:p>
    <w:p w:rsidR="00056DA6" w:rsidRDefault="00056DA6" w:rsidP="00056DA6">
      <w:pPr>
        <w:pStyle w:val="ConsPlusNormal"/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Pr="00C571D2">
        <w:t>;</w:t>
      </w:r>
    </w:p>
    <w:p w:rsidR="00056DA6" w:rsidRDefault="00056DA6" w:rsidP="00056DA6">
      <w:pPr>
        <w:pStyle w:val="ConsPlusNormal"/>
        <w:ind w:firstLine="709"/>
        <w:jc w:val="both"/>
      </w:pPr>
      <w:r>
        <w:t xml:space="preserve">в) мотивированный вывод по результатам предварительного рассмотрения обращений </w:t>
      </w:r>
      <w:r>
        <w:br/>
        <w:t xml:space="preserve">и уведомлений, указанных в абзацах втором и пятом подпункта </w:t>
      </w:r>
      <w:r w:rsidRPr="00C571D2">
        <w:t>"б"</w:t>
      </w:r>
      <w:r>
        <w:t xml:space="preserve"> и подпункта </w:t>
      </w:r>
      <w:r w:rsidRPr="00C571D2">
        <w:t>"д"</w:t>
      </w:r>
      <w:r>
        <w:t xml:space="preserve"> </w:t>
      </w:r>
      <w:r w:rsidRPr="00C571D2">
        <w:t xml:space="preserve">пункта </w:t>
      </w:r>
      <w:r>
        <w:br/>
      </w:r>
      <w:r w:rsidRPr="00C571D2">
        <w:t>14</w:t>
      </w:r>
      <w:r>
        <w:t xml:space="preserve"> настоящего Положения, а также рекомендации для принятия одного из решений </w:t>
      </w:r>
      <w:r>
        <w:br/>
        <w:t>в соответствии с пунктами 2</w:t>
      </w:r>
      <w:r>
        <w:t>7</w:t>
      </w:r>
      <w:bookmarkStart w:id="16" w:name="_GoBack"/>
      <w:bookmarkEnd w:id="16"/>
      <w:r>
        <w:t>, 30.1, 32 настоящего Положения или иного решения.</w:t>
      </w:r>
    </w:p>
    <w:p w:rsidR="00056DA6" w:rsidRPr="009D1204" w:rsidRDefault="00056DA6" w:rsidP="00056DA6">
      <w:pPr>
        <w:pStyle w:val="ConsPlusNormal"/>
        <w:jc w:val="both"/>
      </w:pPr>
      <w:r w:rsidRPr="009D1204">
        <w:t>(п. 18.</w:t>
      </w:r>
      <w:r>
        <w:t>3</w:t>
      </w:r>
      <w:r w:rsidRPr="009D1204">
        <w:t xml:space="preserve"> введен </w:t>
      </w:r>
      <w:hyperlink r:id="rId26" w:history="1">
        <w:r w:rsidRPr="009D1204">
          <w:t>Приказом</w:t>
        </w:r>
      </w:hyperlink>
      <w:r w:rsidRPr="009D1204">
        <w:t xml:space="preserve"> </w:t>
      </w:r>
      <w:proofErr w:type="spellStart"/>
      <w:r w:rsidRPr="009D1204">
        <w:t>Ростехнадзора</w:t>
      </w:r>
      <w:proofErr w:type="spellEnd"/>
      <w:r w:rsidRPr="009D1204">
        <w:t xml:space="preserve"> от </w:t>
      </w:r>
      <w:r>
        <w:t>28</w:t>
      </w:r>
      <w:r w:rsidRPr="009D1204">
        <w:t>.</w:t>
      </w:r>
      <w:r>
        <w:t>11.2017 N 508</w:t>
      </w:r>
      <w:r w:rsidRPr="009D1204">
        <w:t>)</w:t>
      </w:r>
      <w:r>
        <w:t>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6" w:history="1">
        <w:r w:rsidRPr="009D1204">
          <w:t>пунктами 20</w:t>
        </w:r>
      </w:hyperlink>
      <w:r w:rsidRPr="009D1204">
        <w:t xml:space="preserve"> и </w:t>
      </w:r>
      <w:hyperlink w:anchor="P98" w:history="1">
        <w:r w:rsidRPr="009D1204">
          <w:t>21</w:t>
        </w:r>
      </w:hyperlink>
      <w:r w:rsidRPr="009D1204">
        <w:t xml:space="preserve"> настоящего Положения;</w:t>
      </w:r>
    </w:p>
    <w:p w:rsidR="00D7220C" w:rsidRPr="009D1204" w:rsidRDefault="00D7220C">
      <w:pPr>
        <w:pStyle w:val="ConsPlusNormal"/>
        <w:jc w:val="both"/>
      </w:pPr>
      <w:r w:rsidRPr="009D1204">
        <w:t>(</w:t>
      </w:r>
      <w:proofErr w:type="spellStart"/>
      <w:r w:rsidRPr="009D1204">
        <w:t>пп</w:t>
      </w:r>
      <w:proofErr w:type="spellEnd"/>
      <w:r w:rsidRPr="009D1204">
        <w:t xml:space="preserve">. "а" в ред. </w:t>
      </w:r>
      <w:hyperlink r:id="rId27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(должностному лицу) по профилактике коррупционных и иных правонарушений территориального органа Ростехнадзора, и с результатами ее проверки;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9D1204">
          <w:t>подпункте "б" пункта 11</w:t>
        </w:r>
      </w:hyperlink>
      <w:r w:rsidRPr="009D1204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220C" w:rsidRPr="009D1204" w:rsidRDefault="00D7220C">
      <w:pPr>
        <w:pStyle w:val="ConsPlusNormal"/>
        <w:ind w:firstLine="540"/>
        <w:jc w:val="both"/>
      </w:pPr>
      <w:bookmarkStart w:id="17" w:name="P96"/>
      <w:bookmarkEnd w:id="17"/>
      <w:r w:rsidRPr="009D1204">
        <w:t xml:space="preserve">20. Заседание Комиссии по рассмотрению заявлений, указанных в </w:t>
      </w:r>
      <w:hyperlink w:anchor="P74" w:history="1">
        <w:r w:rsidRPr="009D1204">
          <w:t>абзацах третьем</w:t>
        </w:r>
      </w:hyperlink>
      <w:r w:rsidRPr="009D1204">
        <w:t xml:space="preserve"> и </w:t>
      </w:r>
      <w:hyperlink w:anchor="P75" w:history="1">
        <w:r w:rsidRPr="009D1204">
          <w:t>четвертом подпункта "б" пункта 14</w:t>
        </w:r>
      </w:hyperlink>
      <w:r w:rsidRPr="009D1204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28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bookmarkStart w:id="18" w:name="P98"/>
      <w:bookmarkEnd w:id="18"/>
      <w:r w:rsidRPr="009D1204">
        <w:t xml:space="preserve">21. Уведомление, указанное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как правило, рассматривается на очередном (плановом) заседании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органе Ростехнадзора.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2" w:history="1">
        <w:r w:rsidRPr="009D1204">
          <w:t>подпунктом "б" пункта 14</w:t>
        </w:r>
      </w:hyperlink>
      <w:r w:rsidRPr="009D1204">
        <w:t xml:space="preserve"> настоящего Положения.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22 в ред. </w:t>
      </w:r>
      <w:hyperlink r:id="rId29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22.1. Заседания Комиссии могут проводиться в отсутствие государственного служащего или гражданина в случае: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если в обращении, заявлении или уведомлении, предусмотренных </w:t>
      </w:r>
      <w:hyperlink w:anchor="P72" w:history="1">
        <w:r w:rsidRPr="009D1204">
          <w:t>подпунктом "б" пункта 14</w:t>
        </w:r>
      </w:hyperlink>
      <w:r w:rsidRPr="009D1204"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22.1 введен </w:t>
      </w:r>
      <w:hyperlink r:id="rId30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lastRenderedPageBreak/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Ростехнадзора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220C" w:rsidRPr="009D1204" w:rsidRDefault="00D7220C">
      <w:pPr>
        <w:pStyle w:val="ConsPlusNormal"/>
        <w:ind w:firstLine="540"/>
        <w:jc w:val="both"/>
      </w:pPr>
      <w:bookmarkStart w:id="19" w:name="P107"/>
      <w:bookmarkEnd w:id="19"/>
      <w:r w:rsidRPr="009D1204">
        <w:t xml:space="preserve">25. По итогам рассмотрения вопроса, указанного в </w:t>
      </w:r>
      <w:hyperlink w:anchor="P70" w:history="1">
        <w:r w:rsidRPr="009D1204">
          <w:t>абзаце втором подпункта "а"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bookmarkStart w:id="20" w:name="P108"/>
      <w:bookmarkEnd w:id="20"/>
      <w:r w:rsidRPr="009D1204">
        <w:t xml:space="preserve">а) установить, что сведения, представленные государственным служащим в соответствии с </w:t>
      </w:r>
      <w:hyperlink r:id="rId31" w:history="1">
        <w:r w:rsidRPr="009D1204">
          <w:t>подпунктом "а" пункта 1</w:t>
        </w:r>
      </w:hyperlink>
      <w:r w:rsidRPr="009D1204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установить, что сведения, представленные государственным служащим в соответствии с </w:t>
      </w:r>
      <w:hyperlink r:id="rId32" w:history="1">
        <w:r w:rsidRPr="009D1204">
          <w:t>подпунктом "а" пункта 1</w:t>
        </w:r>
      </w:hyperlink>
      <w:r w:rsidRPr="009D1204">
        <w:t xml:space="preserve"> Положения, названного в </w:t>
      </w:r>
      <w:hyperlink w:anchor="P108" w:history="1">
        <w:r w:rsidRPr="009D1204">
          <w:t>подпункте "а"</w:t>
        </w:r>
      </w:hyperlink>
      <w:r w:rsidRPr="009D1204">
        <w:t xml:space="preserve"> настоящего пункта,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26. По итогам рассмотрения вопроса, указанного в </w:t>
      </w:r>
      <w:hyperlink w:anchor="P71" w:history="1">
        <w:r w:rsidRPr="009D1204">
          <w:t>абзаце третьем подпункта "а"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Ростехнадзора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27.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28. По итогам рассмотрения вопроса, указанного в </w:t>
      </w:r>
      <w:hyperlink w:anchor="P74" w:history="1">
        <w:r w:rsidRPr="009D1204">
          <w:t>абзаце третьем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Pr="009D1204">
        <w:lastRenderedPageBreak/>
        <w:t>указанных сведений.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29. По итогам рассмотрения вопроса, указанного в </w:t>
      </w:r>
      <w:hyperlink w:anchor="P79" w:history="1">
        <w:r w:rsidRPr="009D1204">
          <w:t>подпункте "г"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признать, что сведения, представленные государственным служащим в соответствии с </w:t>
      </w:r>
      <w:hyperlink r:id="rId33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230-ФЗ, являются достоверными и полными;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признать, что сведения, представленные государственным служащим в соответствии с </w:t>
      </w:r>
      <w:hyperlink r:id="rId34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220C" w:rsidRPr="009D1204" w:rsidRDefault="00D7220C">
      <w:pPr>
        <w:pStyle w:val="ConsPlusNormal"/>
        <w:ind w:firstLine="540"/>
        <w:jc w:val="both"/>
      </w:pPr>
      <w:bookmarkStart w:id="21" w:name="P123"/>
      <w:bookmarkEnd w:id="21"/>
      <w:r w:rsidRPr="009D1204">
        <w:t xml:space="preserve">30. По итогам рассмотрения вопроса, указанного в </w:t>
      </w:r>
      <w:hyperlink w:anchor="P75" w:history="1">
        <w:r w:rsidRPr="009D1204">
          <w:t>абзаце четвертом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признать, что обстоятельства, препятствующие выполнению требований Федерального </w:t>
      </w:r>
      <w:hyperlink r:id="rId35" w:history="1">
        <w:r w:rsidRPr="009D1204">
          <w:t>закона</w:t>
        </w:r>
      </w:hyperlink>
      <w:r w:rsidRPr="009D1204">
        <w:t xml:space="preserve"> от 7 мая 2013 г. N 79-ФЗ, являются объективными и уважительными;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признать, что обстоятельства, препятствующие выполнению требований Федерального </w:t>
      </w:r>
      <w:hyperlink r:id="rId36" w:history="1">
        <w:r w:rsidRPr="009D1204">
          <w:t>закона</w:t>
        </w:r>
      </w:hyperlink>
      <w:r w:rsidRPr="009D1204">
        <w:t xml:space="preserve"> от 7 мая 2013 г. N 79-ФЗ, не являются объективными и уважительными.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bookmarkStart w:id="22" w:name="P126"/>
      <w:bookmarkEnd w:id="22"/>
      <w:r w:rsidRPr="009D1204">
        <w:t xml:space="preserve">30.1. По итогам рассмотрения вопроса, указанного в </w:t>
      </w:r>
      <w:hyperlink w:anchor="P76" w:history="1">
        <w:r w:rsidRPr="009D1204">
          <w:t>абзаце пятом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признать, что при исполнении государственным служащим должностных обязанностей конфликт интересов отсутствует;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территориального органа Ростехнадзора принять меры по урегулированию конфликта интересов или по недопущению его возникновения;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30.1 введен </w:t>
      </w:r>
      <w:hyperlink r:id="rId37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31. По итогам рассмотрения вопросов, указанных в </w:t>
      </w:r>
      <w:hyperlink w:anchor="P69" w:history="1">
        <w:r w:rsidRPr="009D1204">
          <w:t>подпунктах "а"</w:t>
        </w:r>
      </w:hyperlink>
      <w:r w:rsidRPr="009D1204">
        <w:t xml:space="preserve">, </w:t>
      </w:r>
      <w:hyperlink w:anchor="P72" w:history="1">
        <w:r w:rsidRPr="009D1204">
          <w:t>"б"</w:t>
        </w:r>
      </w:hyperlink>
      <w:r w:rsidRPr="009D1204">
        <w:t xml:space="preserve">, </w:t>
      </w:r>
      <w:hyperlink w:anchor="P79" w:history="1">
        <w:r w:rsidRPr="009D1204">
          <w:t>"г"</w:t>
        </w:r>
      </w:hyperlink>
      <w:r w:rsidRPr="009D1204">
        <w:t xml:space="preserve"> и </w:t>
      </w:r>
      <w:hyperlink w:anchor="P80" w:history="1">
        <w:r w:rsidRPr="009D1204">
          <w:t>"д" пункта 14</w:t>
        </w:r>
      </w:hyperlink>
      <w:r w:rsidRPr="009D1204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7" w:history="1">
        <w:r w:rsidRPr="009D1204">
          <w:t>пунктами 25</w:t>
        </w:r>
      </w:hyperlink>
      <w:r w:rsidRPr="009D1204">
        <w:t xml:space="preserve"> - </w:t>
      </w:r>
      <w:hyperlink w:anchor="P123" w:history="1">
        <w:r w:rsidRPr="009D1204">
          <w:t>30</w:t>
        </w:r>
      </w:hyperlink>
      <w:r w:rsidRPr="009D1204">
        <w:t xml:space="preserve">, </w:t>
      </w:r>
      <w:hyperlink w:anchor="P126" w:history="1">
        <w:r w:rsidRPr="009D1204">
          <w:t>30.1</w:t>
        </w:r>
      </w:hyperlink>
      <w:r w:rsidRPr="009D1204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38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32. По итогам рассмотрения вопроса, указанного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Комиссия принимает в отношении гражданина, замещавшего должность государственной службы в территориальном органе Ростехнадзора,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9" w:history="1">
        <w:r w:rsidRPr="009D1204">
          <w:t>статьи 12</w:t>
        </w:r>
      </w:hyperlink>
      <w:r w:rsidRPr="009D1204">
        <w:t xml:space="preserve"> Федерального закона от 25 декабря 2008 г. N 273-ФЗ. В этом случае Комиссия рекомендует руководителю территориального органа Ростехнадзора проинформировать об указанных обстоятельствах органы прокуратуры и уведомившую организацию.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lastRenderedPageBreak/>
        <w:t xml:space="preserve">33. По итогам рассмотрения вопроса, предусмотренного </w:t>
      </w:r>
      <w:hyperlink w:anchor="P78" w:history="1">
        <w:r w:rsidRPr="009D1204">
          <w:t>подпунктом "в" пункта 14</w:t>
        </w:r>
      </w:hyperlink>
      <w:r w:rsidRPr="009D1204">
        <w:t xml:space="preserve"> настоящего Положения, Комиссия принимает соответствующее решение.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34. Для исполнения решений Комиссии могут быть подготовлены проекты решений или поручений руководителя территориального органа Ростехнадзора, которые в установленном порядке представляются на рассмотрение руководителю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35. Решения Комиссии по вопросам, указанным в </w:t>
      </w:r>
      <w:hyperlink w:anchor="P68" w:history="1">
        <w:r w:rsidRPr="009D1204">
          <w:t>пункте 14</w:t>
        </w:r>
      </w:hyperlink>
      <w:r w:rsidRPr="009D1204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для руководителя территориального органа Ростехнадзора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носит обязательный характер.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37. В протоколе заседания Комиссии указываются: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дата заседания Комиссии, фамилии, имена, отчества членов Комиссии и других лиц, присутствующих на заседании;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в) предъявляемые к государственному служащему претензии, материалы, на которых они основываются;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г) содержание пояснений государственного служащего и других лиц по существу предъявляемых претензий;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д) фамилии, имена, отчества выступивших на заседании лиц и краткое изложение их выступлений;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ж) другие сведения;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з) результаты голосования;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и) решение и обоснование его принятия.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39. Копии протокола заседания Комиссии в 7-дневный срок со дня заседания направляются руководителю территориального органа Ростехнадзора,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40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40. Руководитель территориального органа Ростехнадзора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Ростехнадзора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Ростехнадзора оглашается на ближайшем заседании Комиссии и принимается к сведению без обсуждения.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территориального органа Ростехнадзора для решения вопроса о применении к государственному </w:t>
      </w:r>
      <w:r w:rsidRPr="009D1204">
        <w:lastRenderedPageBreak/>
        <w:t>служащему мер ответственности, предусмотренных нормативными правовыми актами Российской Федерации.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42.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44. Выписка из решения Комиссии, заверенная подписью секретаря Комиссии и печатью территориального органа Ростехнадзора, вручается гражданину, замещавшему должность государственной службы в территориальном органе Ростехнадзора, в отношении которого рассматривался вопрос, указанный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(должностным лицом) по профилактике коррупционных и иных правонарушений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4E7" w:rsidRPr="009D1204" w:rsidRDefault="00DA04E7"/>
    <w:sectPr w:rsidR="00DA04E7" w:rsidRPr="009D1204" w:rsidSect="00A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0C"/>
    <w:rsid w:val="00056DA6"/>
    <w:rsid w:val="009D1204"/>
    <w:rsid w:val="00D7220C"/>
    <w:rsid w:val="00D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B12BA-814D-4018-BCF6-8BBE0DBD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BEBEBE124D59B5965F5433A375AB088F39B1C28AC3C331668CBD43AFA1EBCACAF5FB3763E1AAABVF43N" TargetMode="External"/><Relationship Id="rId18" Type="http://schemas.openxmlformats.org/officeDocument/2006/relationships/hyperlink" Target="consultantplus://offline/ref=A1BEBEBE124D59B5965F5433A375AB088F38B6C28FC7C331668CBD43AFA1EBCACAF5FB35V640N" TargetMode="External"/><Relationship Id="rId26" Type="http://schemas.openxmlformats.org/officeDocument/2006/relationships/hyperlink" Target="consultantplus://offline/ref=A1BEBEBE124D59B5965F5433A375AB088F38B4C78EC5C331668CBD43AFA1EBCACAF5FB3763E1ABAEVF4CN" TargetMode="External"/><Relationship Id="rId39" Type="http://schemas.openxmlformats.org/officeDocument/2006/relationships/hyperlink" Target="consultantplus://offline/ref=A1BEBEBE124D59B5965F5433A375AB088F38B6C28FC7C331668CBD43AFA1EBCACAF5FB34V64BN" TargetMode="External"/><Relationship Id="rId21" Type="http://schemas.openxmlformats.org/officeDocument/2006/relationships/hyperlink" Target="consultantplus://offline/ref=A1BEBEBE124D59B5965F5433A375AB088F38B4C78EC5C331668CBD43AFA1EBCACAF5FB3763E1ABAEVF48N" TargetMode="External"/><Relationship Id="rId34" Type="http://schemas.openxmlformats.org/officeDocument/2006/relationships/hyperlink" Target="consultantplus://offline/ref=A1BEBEBE124D59B5965F5433A375AB088F39BAC18EC5C331668CBD43AFA1EBCACAF5FB3763E1AAADVF42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1BEBEBE124D59B5965F5433A375AB088F38B2CB8BC7C331668CBD43AFA1EBCACAF5FB3763E1ABABVF4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EBEBE124D59B5965F5433A375AB088F38B4C78EC5C331668CBD43AFA1EBCACAF5FB3763E1ABAEVF4AN" TargetMode="External"/><Relationship Id="rId20" Type="http://schemas.openxmlformats.org/officeDocument/2006/relationships/hyperlink" Target="consultantplus://offline/ref=A1BEBEBE124D59B5965F5433A375AB088F38B6C28FC7C331668CBD43AFA1EBCACAF5FB34V64BN" TargetMode="External"/><Relationship Id="rId29" Type="http://schemas.openxmlformats.org/officeDocument/2006/relationships/hyperlink" Target="consultantplus://offline/ref=A1BEBEBE124D59B5965F5433A375AB088F38B4C78EC5C331668CBD43AFA1EBCACAF5FB3763E1ABADVF4B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EBEBE124D59B5965F5433A375AB088F38B6C28FC7C331668CBD43AFA1EBCACAF5FB35V643N" TargetMode="External"/><Relationship Id="rId11" Type="http://schemas.openxmlformats.org/officeDocument/2006/relationships/hyperlink" Target="consultantplus://offline/ref=A1BEBEBE124D59B5965F5433A375AB088C39B5C78297943337D9B3V446N" TargetMode="External"/><Relationship Id="rId24" Type="http://schemas.openxmlformats.org/officeDocument/2006/relationships/hyperlink" Target="consultantplus://offline/ref=A1BEBEBE124D59B5965F5433A375AB088F38B4C78EC5C331668CBD43AFA1EBCACAF5FB3763E1ABAEVF4EN" TargetMode="External"/><Relationship Id="rId32" Type="http://schemas.openxmlformats.org/officeDocument/2006/relationships/hyperlink" Target="consultantplus://offline/ref=A1BEBEBE124D59B5965F5433A375AB088F39B1C28AC3C331668CBD43AFA1EBCACAF5FBV347N" TargetMode="External"/><Relationship Id="rId37" Type="http://schemas.openxmlformats.org/officeDocument/2006/relationships/hyperlink" Target="consultantplus://offline/ref=A1BEBEBE124D59B5965F5433A375AB088F38B4C78EC5C331668CBD43AFA1EBCACAF5FB3763E1ABADVF4DN" TargetMode="External"/><Relationship Id="rId40" Type="http://schemas.openxmlformats.org/officeDocument/2006/relationships/hyperlink" Target="consultantplus://offline/ref=A1BEBEBE124D59B5965F5433A375AB088F38B4C78EC5C331668CBD43AFA1EBCACAF5FB3763E1ABACVF49N" TargetMode="External"/><Relationship Id="rId5" Type="http://schemas.openxmlformats.org/officeDocument/2006/relationships/hyperlink" Target="consultantplus://offline/ref=A1BEBEBE124D59B5965F5433A375AB088F38B3C48DC9C331668CBD43AFA1EBCACAF5FB32V641N" TargetMode="External"/><Relationship Id="rId15" Type="http://schemas.openxmlformats.org/officeDocument/2006/relationships/hyperlink" Target="consultantplus://offline/ref=A1BEBEBE124D59B5965F5433A375AB088F39BBC780C0C331668CBD43AFVA41N" TargetMode="External"/><Relationship Id="rId23" Type="http://schemas.openxmlformats.org/officeDocument/2006/relationships/hyperlink" Target="consultantplus://offline/ref=A1BEBEBE124D59B5965F5433A375AB088F38B4C78EC5C331668CBD43AFA1EBCACAF5FB3763E1ABAEVF49N" TargetMode="External"/><Relationship Id="rId28" Type="http://schemas.openxmlformats.org/officeDocument/2006/relationships/hyperlink" Target="consultantplus://offline/ref=A1BEBEBE124D59B5965F5433A375AB088F38B4C78EC5C331668CBD43AFA1EBCACAF5FB3763E1ABADVF4AN" TargetMode="External"/><Relationship Id="rId36" Type="http://schemas.openxmlformats.org/officeDocument/2006/relationships/hyperlink" Target="consultantplus://offline/ref=A1BEBEBE124D59B5965F5433A375AB088F39BBC780C0C331668CBD43AFVA41N" TargetMode="External"/><Relationship Id="rId10" Type="http://schemas.openxmlformats.org/officeDocument/2006/relationships/hyperlink" Target="consultantplus://offline/ref=A1BEBEBE124D59B5965F5433A375AB088F38B4C78EC5C331668CBD43AFA1EBCACAF5FB3763E1ABAFVF4CN" TargetMode="External"/><Relationship Id="rId19" Type="http://schemas.openxmlformats.org/officeDocument/2006/relationships/hyperlink" Target="consultantplus://offline/ref=A1BEBEBE124D59B5965F5433A375AB088F38B3C48BC7C331668CBD43AFA1EBCACAF5FB3764E0VA48N" TargetMode="External"/><Relationship Id="rId31" Type="http://schemas.openxmlformats.org/officeDocument/2006/relationships/hyperlink" Target="consultantplus://offline/ref=A1BEBEBE124D59B5965F5433A375AB088F39B1C28AC3C331668CBD43AFA1EBCACAF5FBV347N" TargetMode="External"/><Relationship Id="rId4" Type="http://schemas.openxmlformats.org/officeDocument/2006/relationships/hyperlink" Target="consultantplus://offline/ref=A1BEBEBE124D59B5965F5433A375AB088F38B4C78EC5C331668CBD43AFA1EBCACAF5FB3763E1ABAFVF4CN" TargetMode="External"/><Relationship Id="rId9" Type="http://schemas.openxmlformats.org/officeDocument/2006/relationships/hyperlink" Target="consultantplus://offline/ref=A1BEBEBE124D59B5965F5433A375AB088F30B0C48DC0C331668CBD43AFVA41N" TargetMode="External"/><Relationship Id="rId14" Type="http://schemas.openxmlformats.org/officeDocument/2006/relationships/hyperlink" Target="consultantplus://offline/ref=A1BEBEBE124D59B5965F5433A375AB088F39B1C28AC3C331668CBD43AFA1EBCACAF5FBV347N" TargetMode="External"/><Relationship Id="rId22" Type="http://schemas.openxmlformats.org/officeDocument/2006/relationships/hyperlink" Target="consultantplus://offline/ref=A1BEBEBE124D59B5965F5433A375AB088F38B6C28FC7C331668CBD43AFA1EBCACAF5FB34V64BN" TargetMode="External"/><Relationship Id="rId27" Type="http://schemas.openxmlformats.org/officeDocument/2006/relationships/hyperlink" Target="consultantplus://offline/ref=A1BEBEBE124D59B5965F5433A375AB088F38B4C78EC5C331668CBD43AFA1EBCACAF5FB3763E1ABAEVF42N" TargetMode="External"/><Relationship Id="rId30" Type="http://schemas.openxmlformats.org/officeDocument/2006/relationships/hyperlink" Target="consultantplus://offline/ref=A1BEBEBE124D59B5965F5433A375AB088F38B4C78EC5C331668CBD43AFA1EBCACAF5FB3763E1ABADVF49N" TargetMode="External"/><Relationship Id="rId35" Type="http://schemas.openxmlformats.org/officeDocument/2006/relationships/hyperlink" Target="consultantplus://offline/ref=A1BEBEBE124D59B5965F5433A375AB088F39BBC780C0C331668CBD43AFVA41N" TargetMode="External"/><Relationship Id="rId8" Type="http://schemas.openxmlformats.org/officeDocument/2006/relationships/hyperlink" Target="consultantplus://offline/ref=A1BEBEBE124D59B5965F5433A375AB088F36B4C680C8C331668CBD43AFA1EBCACAF5FB3763E1A9ADVF4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BEBEBE124D59B5965F5433A375AB088F38B6C28FC7C331668CBD43AFVA41N" TargetMode="External"/><Relationship Id="rId17" Type="http://schemas.openxmlformats.org/officeDocument/2006/relationships/hyperlink" Target="consultantplus://offline/ref=A1BEBEBE124D59B5965F5433A375AB088F39BAC18EC5C331668CBD43AFA1EBCACAF5FB3763E1AAADVF42N" TargetMode="External"/><Relationship Id="rId25" Type="http://schemas.openxmlformats.org/officeDocument/2006/relationships/hyperlink" Target="consultantplus://offline/ref=A1BEBEBE124D59B5965F5433A375AB088F38B4C78EC5C331668CBD43AFA1EBCACAF5FB3763E1ABAEVF4CN" TargetMode="External"/><Relationship Id="rId33" Type="http://schemas.openxmlformats.org/officeDocument/2006/relationships/hyperlink" Target="consultantplus://offline/ref=A1BEBEBE124D59B5965F5433A375AB088F39BAC18EC5C331668CBD43AFA1EBCACAF5FB3763E1AAADVF42N" TargetMode="External"/><Relationship Id="rId38" Type="http://schemas.openxmlformats.org/officeDocument/2006/relationships/hyperlink" Target="consultantplus://offline/ref=A1BEBEBE124D59B5965F5433A375AB088F38B4C78EC5C331668CBD43AFA1EBCACAF5FB3763E1ABACVF4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 Сергей Сергеевич</dc:creator>
  <cp:lastModifiedBy>Бедалова Елена Олеговна</cp:lastModifiedBy>
  <cp:revision>2</cp:revision>
  <dcterms:created xsi:type="dcterms:W3CDTF">2017-12-26T08:19:00Z</dcterms:created>
  <dcterms:modified xsi:type="dcterms:W3CDTF">2017-12-26T08:19:00Z</dcterms:modified>
</cp:coreProperties>
</file>